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5E2995" w:rsidRDefault="005E2995" w:rsidP="005E2995">
      <w:pPr>
        <w:tabs>
          <w:tab w:val="left" w:pos="2100"/>
        </w:tabs>
        <w:spacing w:line="480" w:lineRule="auto"/>
        <w:rPr>
          <w:rFonts w:ascii="Times New Roman" w:hAnsi="Times New Roman" w:cs="Times New Roman"/>
          <w:sz w:val="24"/>
          <w:szCs w:val="24"/>
        </w:rPr>
      </w:pPr>
    </w:p>
    <w:p w:rsidR="005E2995" w:rsidRDefault="005E2995" w:rsidP="005E2995">
      <w:pPr>
        <w:tabs>
          <w:tab w:val="left" w:pos="2100"/>
        </w:tabs>
        <w:spacing w:line="480" w:lineRule="auto"/>
        <w:rPr>
          <w:rFonts w:ascii="Times New Roman" w:hAnsi="Times New Roman" w:cs="Times New Roman"/>
          <w:sz w:val="24"/>
          <w:szCs w:val="24"/>
        </w:rPr>
      </w:pPr>
    </w:p>
    <w:p w:rsidR="005E2995" w:rsidRDefault="005E2995" w:rsidP="005E2995">
      <w:pPr>
        <w:tabs>
          <w:tab w:val="left" w:pos="2100"/>
        </w:tabs>
        <w:spacing w:line="480" w:lineRule="auto"/>
        <w:rPr>
          <w:rFonts w:ascii="Times New Roman" w:hAnsi="Times New Roman" w:cs="Times New Roman"/>
          <w:sz w:val="24"/>
          <w:szCs w:val="24"/>
        </w:rPr>
      </w:pPr>
    </w:p>
    <w:p w:rsidR="005E2995" w:rsidRDefault="005E2995" w:rsidP="005E2995">
      <w:pPr>
        <w:tabs>
          <w:tab w:val="left" w:pos="2100"/>
        </w:tabs>
        <w:spacing w:line="480" w:lineRule="auto"/>
        <w:rPr>
          <w:rFonts w:ascii="Times New Roman" w:hAnsi="Times New Roman" w:cs="Times New Roman"/>
          <w:sz w:val="24"/>
          <w:szCs w:val="24"/>
        </w:rPr>
      </w:pPr>
    </w:p>
    <w:p w:rsidR="005E2995" w:rsidRDefault="005E2995" w:rsidP="005E2995">
      <w:pPr>
        <w:tabs>
          <w:tab w:val="left" w:pos="2100"/>
        </w:tabs>
        <w:spacing w:line="480" w:lineRule="auto"/>
        <w:rPr>
          <w:rFonts w:ascii="Times New Roman" w:hAnsi="Times New Roman" w:cs="Times New Roman"/>
          <w:sz w:val="24"/>
          <w:szCs w:val="24"/>
        </w:rPr>
      </w:pPr>
    </w:p>
    <w:p w:rsidR="004975D6" w:rsidRPr="005E2995" w:rsidRDefault="004975D6" w:rsidP="005E2995">
      <w:pPr>
        <w:tabs>
          <w:tab w:val="left" w:pos="2100"/>
        </w:tabs>
        <w:spacing w:line="480" w:lineRule="auto"/>
        <w:jc w:val="center"/>
        <w:rPr>
          <w:rFonts w:ascii="Times New Roman" w:hAnsi="Times New Roman" w:cs="Times New Roman"/>
          <w:sz w:val="24"/>
          <w:szCs w:val="24"/>
        </w:rPr>
      </w:pPr>
      <w:r w:rsidRPr="005E2995">
        <w:rPr>
          <w:rFonts w:ascii="Times New Roman" w:hAnsi="Times New Roman" w:cs="Times New Roman"/>
          <w:sz w:val="24"/>
          <w:szCs w:val="24"/>
        </w:rPr>
        <w:t xml:space="preserve">Digital </w:t>
      </w:r>
      <w:r w:rsidR="005E2995" w:rsidRPr="005E2995">
        <w:rPr>
          <w:rFonts w:ascii="Times New Roman" w:hAnsi="Times New Roman" w:cs="Times New Roman"/>
          <w:sz w:val="24"/>
          <w:szCs w:val="24"/>
        </w:rPr>
        <w:t>Rhetoric Essay</w:t>
      </w:r>
    </w:p>
    <w:p w:rsidR="004975D6" w:rsidRPr="005E2995" w:rsidRDefault="004975D6" w:rsidP="005E2995">
      <w:pPr>
        <w:tabs>
          <w:tab w:val="left" w:pos="2100"/>
        </w:tabs>
        <w:spacing w:line="480" w:lineRule="auto"/>
        <w:jc w:val="center"/>
        <w:rPr>
          <w:rFonts w:ascii="Times New Roman" w:hAnsi="Times New Roman" w:cs="Times New Roman"/>
          <w:sz w:val="24"/>
          <w:szCs w:val="24"/>
        </w:rPr>
      </w:pPr>
      <w:r w:rsidRPr="005E2995">
        <w:rPr>
          <w:rFonts w:ascii="Times New Roman" w:hAnsi="Times New Roman" w:cs="Times New Roman"/>
          <w:sz w:val="24"/>
          <w:szCs w:val="24"/>
        </w:rPr>
        <w:t>Name</w:t>
      </w:r>
    </w:p>
    <w:p w:rsidR="004975D6" w:rsidRPr="005E2995" w:rsidRDefault="004975D6" w:rsidP="005E2995">
      <w:pPr>
        <w:tabs>
          <w:tab w:val="left" w:pos="2100"/>
        </w:tabs>
        <w:spacing w:line="480" w:lineRule="auto"/>
        <w:jc w:val="center"/>
        <w:rPr>
          <w:rFonts w:ascii="Times New Roman" w:hAnsi="Times New Roman" w:cs="Times New Roman"/>
          <w:sz w:val="24"/>
          <w:szCs w:val="24"/>
        </w:rPr>
      </w:pPr>
      <w:r w:rsidRPr="005E2995">
        <w:rPr>
          <w:rFonts w:ascii="Times New Roman" w:hAnsi="Times New Roman" w:cs="Times New Roman"/>
          <w:sz w:val="24"/>
          <w:szCs w:val="24"/>
        </w:rPr>
        <w:t>Institution</w:t>
      </w:r>
    </w:p>
    <w:p w:rsidR="004975D6" w:rsidRPr="005E2995" w:rsidRDefault="004975D6" w:rsidP="005E2995">
      <w:pPr>
        <w:tabs>
          <w:tab w:val="left" w:pos="2100"/>
        </w:tabs>
        <w:spacing w:line="480" w:lineRule="auto"/>
        <w:jc w:val="center"/>
        <w:rPr>
          <w:rFonts w:ascii="Times New Roman" w:hAnsi="Times New Roman" w:cs="Times New Roman"/>
          <w:sz w:val="24"/>
          <w:szCs w:val="24"/>
        </w:rPr>
      </w:pPr>
      <w:r w:rsidRPr="005E2995">
        <w:rPr>
          <w:rFonts w:ascii="Times New Roman" w:hAnsi="Times New Roman" w:cs="Times New Roman"/>
          <w:sz w:val="24"/>
          <w:szCs w:val="24"/>
        </w:rPr>
        <w:t>Date</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4975D6" w:rsidRPr="005E2995" w:rsidRDefault="004975D6" w:rsidP="005E2995">
      <w:pPr>
        <w:tabs>
          <w:tab w:val="left" w:pos="2100"/>
        </w:tabs>
        <w:spacing w:line="480" w:lineRule="auto"/>
        <w:ind w:firstLine="720"/>
        <w:rPr>
          <w:rFonts w:ascii="Times New Roman" w:hAnsi="Times New Roman" w:cs="Times New Roman"/>
          <w:sz w:val="24"/>
          <w:szCs w:val="24"/>
        </w:rPr>
      </w:pPr>
    </w:p>
    <w:p w:rsidR="005E2995" w:rsidRDefault="005E2995" w:rsidP="005E2995">
      <w:pPr>
        <w:tabs>
          <w:tab w:val="left" w:pos="2100"/>
        </w:tabs>
        <w:spacing w:line="480" w:lineRule="auto"/>
        <w:rPr>
          <w:rFonts w:ascii="Times New Roman" w:hAnsi="Times New Roman" w:cs="Times New Roman"/>
          <w:sz w:val="24"/>
          <w:szCs w:val="24"/>
        </w:rPr>
      </w:pPr>
    </w:p>
    <w:p w:rsidR="004975D6" w:rsidRPr="005E2995" w:rsidRDefault="004975D6" w:rsidP="005E2995">
      <w:pPr>
        <w:tabs>
          <w:tab w:val="left" w:pos="2100"/>
        </w:tabs>
        <w:spacing w:line="480" w:lineRule="auto"/>
        <w:jc w:val="center"/>
        <w:rPr>
          <w:rFonts w:ascii="Times New Roman" w:hAnsi="Times New Roman" w:cs="Times New Roman"/>
          <w:sz w:val="24"/>
          <w:szCs w:val="24"/>
        </w:rPr>
      </w:pPr>
      <w:r w:rsidRPr="005E2995">
        <w:rPr>
          <w:rFonts w:ascii="Times New Roman" w:hAnsi="Times New Roman" w:cs="Times New Roman"/>
          <w:sz w:val="24"/>
          <w:szCs w:val="24"/>
        </w:rPr>
        <w:lastRenderedPageBreak/>
        <w:t xml:space="preserve">Digital </w:t>
      </w:r>
      <w:r w:rsidR="005E2995" w:rsidRPr="005E2995">
        <w:rPr>
          <w:rFonts w:ascii="Times New Roman" w:hAnsi="Times New Roman" w:cs="Times New Roman"/>
          <w:sz w:val="24"/>
          <w:szCs w:val="24"/>
        </w:rPr>
        <w:t>Rhetoric Essay</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Philosophers are the origin of rhetoric concepts that are applicable in different aspects of human life. Philosophers are as well essential in a foster deep reflection of concepts, methods, and issues that are important within the disciplines of life. The philosophical fields enable the application of the philosophical knowledge in daily lives and thus helping a person to acknowledge reality (Kennedy, 2016). Aristotle was one of the great philosophers who generated the ideas of rhetoric concepts. Rhetoric has to do with the art of persuasion and also judgment. Currently, medial social platforms have emerged and are being been used as the best sites for communication, entertainment, and education to many people in the world (Kennedy, 2016). The rhetoric concepts are used to enhance good understanding among the people. This paper seeks to apply the Aristotle rhetoric concept of class ethos and its application on social media platforms, especially on Facebook. According to Kennedy (2016), ethos refers to the intent of the speaker to appear credible. The application of ethos in Facebook includes both actual applications leading to a positive impact on society and also harmful applications resulting in a negative image of the speaker.</w:t>
      </w:r>
    </w:p>
    <w:p w:rsidR="004975D6" w:rsidRPr="005E2995" w:rsidRDefault="004975D6" w:rsidP="005E2995">
      <w:pPr>
        <w:tabs>
          <w:tab w:val="left" w:pos="2100"/>
        </w:tabs>
        <w:spacing w:line="480" w:lineRule="auto"/>
        <w:jc w:val="center"/>
        <w:rPr>
          <w:rFonts w:ascii="Times New Roman" w:hAnsi="Times New Roman" w:cs="Times New Roman"/>
          <w:b/>
          <w:sz w:val="24"/>
          <w:szCs w:val="24"/>
        </w:rPr>
      </w:pPr>
      <w:r w:rsidRPr="005E2995">
        <w:rPr>
          <w:rFonts w:ascii="Times New Roman" w:hAnsi="Times New Roman" w:cs="Times New Roman"/>
          <w:b/>
          <w:sz w:val="24"/>
          <w:szCs w:val="24"/>
        </w:rPr>
        <w:t>Positive application of ethos on Facebook</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 xml:space="preserve">  According to Mäki (2017), ethos involves ideas constructed based on the ethics of a given society or the credibility of information as per a given community. The ethos of a person is highly valued since they de</w:t>
      </w:r>
      <w:r w:rsidR="005E2995">
        <w:rPr>
          <w:rFonts w:ascii="Times New Roman" w:hAnsi="Times New Roman" w:cs="Times New Roman"/>
          <w:sz w:val="24"/>
          <w:szCs w:val="24"/>
        </w:rPr>
        <w:t>fine the nature of the person, p</w:t>
      </w:r>
      <w:r w:rsidRPr="005E2995">
        <w:rPr>
          <w:rFonts w:ascii="Times New Roman" w:hAnsi="Times New Roman" w:cs="Times New Roman"/>
          <w:sz w:val="24"/>
          <w:szCs w:val="24"/>
        </w:rPr>
        <w:t xml:space="preserve">ractices of the person, and the person's will towards other people (Mäki, 2017). The positive application of ethos on Facebook encompasses the utilization of useful skills and wisdom in posting and commenting on anything in the platform and goodwill towards recipient in Facebook. Ethos is used in Facebook for </w:t>
      </w:r>
      <w:r w:rsidRPr="005E2995">
        <w:rPr>
          <w:rFonts w:ascii="Times New Roman" w:hAnsi="Times New Roman" w:cs="Times New Roman"/>
          <w:sz w:val="24"/>
          <w:szCs w:val="24"/>
        </w:rPr>
        <w:lastRenderedPageBreak/>
        <w:t>persuasion, to influence the personal experience of the users, to educate people, and to build essential relationships among the Facebook users.</w:t>
      </w: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t xml:space="preserve">Role </w:t>
      </w:r>
      <w:r w:rsidR="005E2995">
        <w:rPr>
          <w:rFonts w:ascii="Times New Roman" w:hAnsi="Times New Roman" w:cs="Times New Roman"/>
          <w:i/>
          <w:sz w:val="24"/>
          <w:szCs w:val="24"/>
        </w:rPr>
        <w:t>o</w:t>
      </w:r>
      <w:r w:rsidR="005E2995" w:rsidRPr="005E2995">
        <w:rPr>
          <w:rFonts w:ascii="Times New Roman" w:hAnsi="Times New Roman" w:cs="Times New Roman"/>
          <w:i/>
          <w:sz w:val="24"/>
          <w:szCs w:val="24"/>
        </w:rPr>
        <w:t xml:space="preserve">f </w:t>
      </w:r>
      <w:r w:rsidRPr="005E2995">
        <w:rPr>
          <w:rFonts w:ascii="Times New Roman" w:hAnsi="Times New Roman" w:cs="Times New Roman"/>
          <w:i/>
          <w:sz w:val="24"/>
          <w:szCs w:val="24"/>
        </w:rPr>
        <w:t xml:space="preserve">Ethos </w:t>
      </w:r>
      <w:r w:rsidR="005E2995">
        <w:rPr>
          <w:rFonts w:ascii="Times New Roman" w:hAnsi="Times New Roman" w:cs="Times New Roman"/>
          <w:i/>
          <w:sz w:val="24"/>
          <w:szCs w:val="24"/>
        </w:rPr>
        <w:t>i</w:t>
      </w:r>
      <w:r w:rsidR="005E2995" w:rsidRPr="005E2995">
        <w:rPr>
          <w:rFonts w:ascii="Times New Roman" w:hAnsi="Times New Roman" w:cs="Times New Roman"/>
          <w:i/>
          <w:sz w:val="24"/>
          <w:szCs w:val="24"/>
        </w:rPr>
        <w:t>n Persuasion</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Currently, social media blogs are used as the best sites for critical advertising information. This happens because the social media platforms have many users from all part of the globe. If a speaker is using Facebook to advertise his or her brands, they will need a great understanding of how to establish an ethical appeal with their target groups. The advertiser will need to have a clear understanding of the morals in a given society or group of people using Facebook for effective persuasion (Daniell, &amp;Guglielmo, 2016).  For instance, the advertiser may be uploading photos of their brands, which are appealing to the viewers and thus attracting more customers. The advertisers use many charitable campaigns that draw on personal emotional persuasion, thus gathering more support from people. Additionally, most of the companies appeal to their viewers, establishing instant feedback mechanisms to any queries from Facebook users. Effective persuasion needs strict adherence to ethics and the views of different people and thus improved sales of the advertising company.</w:t>
      </w: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t xml:space="preserve">Influence </w:t>
      </w:r>
      <w:r w:rsidR="005E2995">
        <w:rPr>
          <w:rFonts w:ascii="Times New Roman" w:hAnsi="Times New Roman" w:cs="Times New Roman"/>
          <w:i/>
          <w:sz w:val="24"/>
          <w:szCs w:val="24"/>
        </w:rPr>
        <w:t>on</w:t>
      </w:r>
      <w:r w:rsidR="005E2995" w:rsidRPr="005E2995">
        <w:rPr>
          <w:rFonts w:ascii="Times New Roman" w:hAnsi="Times New Roman" w:cs="Times New Roman"/>
          <w:i/>
          <w:sz w:val="24"/>
          <w:szCs w:val="24"/>
        </w:rPr>
        <w:t xml:space="preserve"> Personal Experience</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 xml:space="preserve">The social media platforms are becoming the most common areas for sharing personal life experiences. People post emotional pictures that are accompanied by the knowledge that a person has undergone throughout life. Sharing their own experiences enables people to understand the intended moral values of the speaker’s community. However, the information shared on Facebook may not be credible as expected. The emergence of technology has made people develop trust and thus end up sharing anything they feel is morally influential to their </w:t>
      </w:r>
      <w:r w:rsidRPr="005E2995">
        <w:rPr>
          <w:rFonts w:ascii="Times New Roman" w:hAnsi="Times New Roman" w:cs="Times New Roman"/>
          <w:sz w:val="24"/>
          <w:szCs w:val="24"/>
        </w:rPr>
        <w:lastRenderedPageBreak/>
        <w:t xml:space="preserve">followers. Most of the stories people share in Facebook are directly in line with the ethics of the person communicating (Daniell, &amp;Guglielmo, 2016). The advantage of this is that the message reaches many people across the globe. For example, when a prominent political candidate talks about their past experiences as a soldier and businessman- in contrast to his opponent. These qualities given by politicians are more acceptable by many people since it is spread through the social media platform.   </w:t>
      </w: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t xml:space="preserve">To </w:t>
      </w:r>
      <w:r w:rsidR="005E2995" w:rsidRPr="005E2995">
        <w:rPr>
          <w:rFonts w:ascii="Times New Roman" w:hAnsi="Times New Roman" w:cs="Times New Roman"/>
          <w:i/>
          <w:sz w:val="24"/>
          <w:szCs w:val="24"/>
        </w:rPr>
        <w:t>Educate People</w:t>
      </w:r>
      <w:r w:rsidR="005E2995">
        <w:rPr>
          <w:rFonts w:ascii="Times New Roman" w:hAnsi="Times New Roman" w:cs="Times New Roman"/>
          <w:i/>
          <w:sz w:val="24"/>
          <w:szCs w:val="24"/>
        </w:rPr>
        <w:t xml:space="preserve"> on Facebook</w:t>
      </w:r>
    </w:p>
    <w:p w:rsid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Ethos is about updating readers to listen to the credibility of specific information from a speaker. Currently, there are educational sites created in Facebook that seek to educate the younger generation on the importance of observing moral values (Daniell, &amp;</w:t>
      </w:r>
      <w:r w:rsidR="0004032C">
        <w:rPr>
          <w:rFonts w:ascii="Times New Roman" w:hAnsi="Times New Roman" w:cs="Times New Roman"/>
          <w:sz w:val="24"/>
          <w:szCs w:val="24"/>
        </w:rPr>
        <w:t xml:space="preserve"> </w:t>
      </w:r>
      <w:r w:rsidRPr="005E2995">
        <w:rPr>
          <w:rFonts w:ascii="Times New Roman" w:hAnsi="Times New Roman" w:cs="Times New Roman"/>
          <w:sz w:val="24"/>
          <w:szCs w:val="24"/>
        </w:rPr>
        <w:t xml:space="preserve">Guglielmo, 2016).  Additionally, the learners can learn to analyze photos taken by other people and interpret the essential information using the rhetorical concepts, especially ethos. The social media operates by the use of photos that bear massive information that pleases the recipient. For example, a person can learn the new dressing codes by looking at the statuses posted on Facebook. Determining impacts positively on the life of a person, mainly if the message communicated adheres to the excepted code of conduct in a particular community Facebook (Schiappa, 2016). The act of questioning everything on social media helps a person to gain more information regarding and emerging issue. The live videos posted on Facebook as well as bear essential messages which the listener needs to analyze and ask him or herself the need for listening or watching such kind of a video. This implies the application of ethos in </w:t>
      </w:r>
      <w:r w:rsidR="005E2995">
        <w:rPr>
          <w:rFonts w:ascii="Times New Roman" w:hAnsi="Times New Roman" w:cs="Times New Roman"/>
          <w:sz w:val="24"/>
          <w:szCs w:val="24"/>
        </w:rPr>
        <w:t>our daily lives using Facebook.</w:t>
      </w:r>
    </w:p>
    <w:p w:rsidR="002F7148" w:rsidRDefault="002F7148" w:rsidP="005E2995">
      <w:pPr>
        <w:tabs>
          <w:tab w:val="left" w:pos="2100"/>
        </w:tabs>
        <w:spacing w:line="480" w:lineRule="auto"/>
        <w:jc w:val="center"/>
        <w:rPr>
          <w:rFonts w:ascii="Times New Roman" w:hAnsi="Times New Roman" w:cs="Times New Roman"/>
          <w:i/>
          <w:sz w:val="24"/>
          <w:szCs w:val="24"/>
        </w:rPr>
      </w:pP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lastRenderedPageBreak/>
        <w:t xml:space="preserve">Building </w:t>
      </w:r>
      <w:r w:rsidR="005E2995" w:rsidRPr="005E2995">
        <w:rPr>
          <w:rFonts w:ascii="Times New Roman" w:hAnsi="Times New Roman" w:cs="Times New Roman"/>
          <w:i/>
          <w:sz w:val="24"/>
          <w:szCs w:val="24"/>
        </w:rPr>
        <w:t>Essential</w:t>
      </w:r>
      <w:r w:rsidR="0004032C">
        <w:rPr>
          <w:rFonts w:ascii="Times New Roman" w:hAnsi="Times New Roman" w:cs="Times New Roman"/>
          <w:i/>
          <w:sz w:val="24"/>
          <w:szCs w:val="24"/>
        </w:rPr>
        <w:t xml:space="preserve"> Relationships a</w:t>
      </w:r>
      <w:r w:rsidR="005E2995" w:rsidRPr="005E2995">
        <w:rPr>
          <w:rFonts w:ascii="Times New Roman" w:hAnsi="Times New Roman" w:cs="Times New Roman"/>
          <w:i/>
          <w:sz w:val="24"/>
          <w:szCs w:val="24"/>
        </w:rPr>
        <w:t>mong People</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Facebook is among the commonly used social media platforms in the world. Many people have been connected to the use of this social media blog. Ethos is used to connect people having different ideas and thus make them share common points regarding a specific issue. According to</w:t>
      </w:r>
      <w:r w:rsidR="0004032C">
        <w:rPr>
          <w:rFonts w:ascii="Times New Roman" w:hAnsi="Times New Roman" w:cs="Times New Roman"/>
          <w:sz w:val="24"/>
          <w:szCs w:val="24"/>
        </w:rPr>
        <w:t xml:space="preserve"> </w:t>
      </w:r>
      <w:r w:rsidR="005E2995">
        <w:rPr>
          <w:rFonts w:ascii="Times New Roman" w:hAnsi="Times New Roman" w:cs="Times New Roman"/>
          <w:sz w:val="24"/>
          <w:szCs w:val="24"/>
        </w:rPr>
        <w:t>Schiappa (2016),</w:t>
      </w:r>
      <w:r w:rsidRPr="005E2995">
        <w:rPr>
          <w:rFonts w:ascii="Times New Roman" w:hAnsi="Times New Roman" w:cs="Times New Roman"/>
          <w:sz w:val="24"/>
          <w:szCs w:val="24"/>
        </w:rPr>
        <w:t xml:space="preserve"> the rhetorical concept of ethos helps a person to associate himself with people who they share similar preferences and taste in terms of the post made in Facebook (Schiappa, 2016). The relationship one maintains or established from social media may remain virtual in the platform or outstand as virtual in the real world. For this reason, the relations are added as friends in which a person accepts the friendly request of people he or she wants to get associated with. The younger profile users are among the people who concentrate on the beauty of the profile photos and thus posting different results. The analysis of social media information leads to the generation of new relational, which unite people.</w:t>
      </w:r>
    </w:p>
    <w:p w:rsidR="004975D6" w:rsidRPr="005E2995" w:rsidRDefault="004975D6" w:rsidP="005E2995">
      <w:pPr>
        <w:tabs>
          <w:tab w:val="left" w:pos="2100"/>
        </w:tabs>
        <w:spacing w:line="480" w:lineRule="auto"/>
        <w:jc w:val="center"/>
        <w:rPr>
          <w:rFonts w:ascii="Times New Roman" w:hAnsi="Times New Roman" w:cs="Times New Roman"/>
          <w:b/>
          <w:sz w:val="24"/>
          <w:szCs w:val="24"/>
        </w:rPr>
      </w:pPr>
      <w:r w:rsidRPr="005E2995">
        <w:rPr>
          <w:rFonts w:ascii="Times New Roman" w:hAnsi="Times New Roman" w:cs="Times New Roman"/>
          <w:b/>
          <w:sz w:val="24"/>
          <w:szCs w:val="24"/>
        </w:rPr>
        <w:t xml:space="preserve">The </w:t>
      </w:r>
      <w:r w:rsidR="005E2995">
        <w:rPr>
          <w:rFonts w:ascii="Times New Roman" w:hAnsi="Times New Roman" w:cs="Times New Roman"/>
          <w:b/>
          <w:sz w:val="24"/>
          <w:szCs w:val="24"/>
        </w:rPr>
        <w:t>Negative Application of Ethos o</w:t>
      </w:r>
      <w:r w:rsidR="005E2995" w:rsidRPr="005E2995">
        <w:rPr>
          <w:rFonts w:ascii="Times New Roman" w:hAnsi="Times New Roman" w:cs="Times New Roman"/>
          <w:b/>
          <w:sz w:val="24"/>
          <w:szCs w:val="24"/>
        </w:rPr>
        <w:t xml:space="preserve">n </w:t>
      </w:r>
      <w:r w:rsidR="005E2995">
        <w:rPr>
          <w:rFonts w:ascii="Times New Roman" w:hAnsi="Times New Roman" w:cs="Times New Roman"/>
          <w:b/>
          <w:sz w:val="24"/>
          <w:szCs w:val="24"/>
        </w:rPr>
        <w:t>Facebook</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On the other hand, social media platforms have led to significant negative impacts among users. The speakers’ posts generated by the users have written information, pict</w:t>
      </w:r>
      <w:r w:rsidR="0004032C">
        <w:rPr>
          <w:rFonts w:ascii="Times New Roman" w:hAnsi="Times New Roman" w:cs="Times New Roman"/>
          <w:sz w:val="24"/>
          <w:szCs w:val="24"/>
        </w:rPr>
        <w:t>ures, or links that reveal taste and</w:t>
      </w:r>
      <w:r w:rsidRPr="005E2995">
        <w:rPr>
          <w:rFonts w:ascii="Times New Roman" w:hAnsi="Times New Roman" w:cs="Times New Roman"/>
          <w:sz w:val="24"/>
          <w:szCs w:val="24"/>
        </w:rPr>
        <w:t xml:space="preserve"> preferences of different people (Marichal, 2016). The </w:t>
      </w:r>
      <w:r w:rsidR="0004032C" w:rsidRPr="005E2995">
        <w:rPr>
          <w:rFonts w:ascii="Times New Roman" w:hAnsi="Times New Roman" w:cs="Times New Roman"/>
          <w:sz w:val="24"/>
          <w:szCs w:val="24"/>
        </w:rPr>
        <w:t>taste</w:t>
      </w:r>
      <w:r w:rsidRPr="005E2995">
        <w:rPr>
          <w:rFonts w:ascii="Times New Roman" w:hAnsi="Times New Roman" w:cs="Times New Roman"/>
          <w:sz w:val="24"/>
          <w:szCs w:val="24"/>
        </w:rPr>
        <w:t xml:space="preserve"> of one person may not be the taste of the other and thus having a negative implication of the rhetoric concepts of ethos. Generally, the negative impacts of ethos rhetoric concept on Facebook include; moral degradation among people, the loss of credibility, destruction of relationships, and lack of privacy.</w:t>
      </w: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t>Moral degradation</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lastRenderedPageBreak/>
        <w:t xml:space="preserve">New technology has emerged in an era of total democracy in almost all parts of the universe. Freedom includes the right to participate in any activity that a person feels essential or essential in his or her life (Sparby, 2017). Therefore, the post made on Facebook profiles and statuses bears information which impacts may be immoral to most of the Facebook users. The news spreads faster across the globe and thus spearheading moral degradation among the people. For example, some advertisements made through Facebook bear information that is bound to social evils like the promotion of prostitution and the spread of ideas on how to perform other illogical practices like them and violence.    </w:t>
      </w: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t xml:space="preserve">Loss </w:t>
      </w:r>
      <w:r w:rsidR="005E2995">
        <w:rPr>
          <w:rFonts w:ascii="Times New Roman" w:hAnsi="Times New Roman" w:cs="Times New Roman"/>
          <w:i/>
          <w:sz w:val="24"/>
          <w:szCs w:val="24"/>
        </w:rPr>
        <w:t>o</w:t>
      </w:r>
      <w:r w:rsidR="005E2995" w:rsidRPr="005E2995">
        <w:rPr>
          <w:rFonts w:ascii="Times New Roman" w:hAnsi="Times New Roman" w:cs="Times New Roman"/>
          <w:i/>
          <w:sz w:val="24"/>
          <w:szCs w:val="24"/>
        </w:rPr>
        <w:t>f Credibility</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 xml:space="preserve"> The rhetoric concept of class ethos is bound to reliability. The speakers on social media platforms have the freedom to share information that may either be correct or incorrect. Therefore, many people do not know a thing about admitting ideas readily due to the low degree of credibility (Marichal, 2016).  For </w:t>
      </w:r>
      <w:r w:rsidR="005E2995" w:rsidRPr="005E2995">
        <w:rPr>
          <w:rFonts w:ascii="Times New Roman" w:hAnsi="Times New Roman" w:cs="Times New Roman"/>
          <w:sz w:val="24"/>
          <w:szCs w:val="24"/>
        </w:rPr>
        <w:t>instance</w:t>
      </w:r>
      <w:r w:rsidRPr="005E2995">
        <w:rPr>
          <w:rFonts w:ascii="Times New Roman" w:hAnsi="Times New Roman" w:cs="Times New Roman"/>
          <w:sz w:val="24"/>
          <w:szCs w:val="24"/>
        </w:rPr>
        <w:t>, some so many speakers have been posting profiles and statuses that contain wrong information to attract people to admit the idea. These speakers are focused on corrupt people for financial benefits and commonly known as scammers (Marichal, 2016). However, the Facebook leadership by Mark Zuckerberg saw the need to improve on the credibility of the posts by measuring the trustworthiness of any information shared via the platform. This implies that Facebook may lead to the degradation of a personal ethos.</w:t>
      </w:r>
    </w:p>
    <w:p w:rsidR="004975D6" w:rsidRPr="005E2995" w:rsidRDefault="004975D6" w:rsidP="005E2995">
      <w:pPr>
        <w:tabs>
          <w:tab w:val="left" w:pos="2100"/>
        </w:tabs>
        <w:spacing w:line="480" w:lineRule="auto"/>
        <w:jc w:val="center"/>
        <w:rPr>
          <w:rFonts w:ascii="Times New Roman" w:hAnsi="Times New Roman" w:cs="Times New Roman"/>
          <w:i/>
          <w:sz w:val="24"/>
          <w:szCs w:val="24"/>
        </w:rPr>
      </w:pPr>
      <w:r w:rsidRPr="005E2995">
        <w:rPr>
          <w:rFonts w:ascii="Times New Roman" w:hAnsi="Times New Roman" w:cs="Times New Roman"/>
          <w:i/>
          <w:sz w:val="24"/>
          <w:szCs w:val="24"/>
        </w:rPr>
        <w:t xml:space="preserve">Destruction </w:t>
      </w:r>
      <w:r w:rsidR="005E2995">
        <w:rPr>
          <w:rFonts w:ascii="Times New Roman" w:hAnsi="Times New Roman" w:cs="Times New Roman"/>
          <w:i/>
          <w:sz w:val="24"/>
          <w:szCs w:val="24"/>
        </w:rPr>
        <w:t>o</w:t>
      </w:r>
      <w:r w:rsidR="005E2995" w:rsidRPr="005E2995">
        <w:rPr>
          <w:rFonts w:ascii="Times New Roman" w:hAnsi="Times New Roman" w:cs="Times New Roman"/>
          <w:i/>
          <w:sz w:val="24"/>
          <w:szCs w:val="24"/>
        </w:rPr>
        <w:t>f Relationships</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 xml:space="preserve">The freedom on social media platforms open the way for everybody to reveal his or her values and belief. The person may not have had the ability to show these values in real life due to </w:t>
      </w:r>
      <w:r w:rsidRPr="005E2995">
        <w:rPr>
          <w:rFonts w:ascii="Times New Roman" w:hAnsi="Times New Roman" w:cs="Times New Roman"/>
          <w:sz w:val="24"/>
          <w:szCs w:val="24"/>
        </w:rPr>
        <w:lastRenderedPageBreak/>
        <w:t>the fear of tarnishing their image (Sparby, 2017). Therefore, the person may end up posting immoral statuses on Facebook, which race ethos concern on his friends, thus deterring the existing friendship.</w:t>
      </w:r>
    </w:p>
    <w:p w:rsidR="004975D6" w:rsidRPr="00B03DA0" w:rsidRDefault="004975D6" w:rsidP="00B03DA0">
      <w:pPr>
        <w:tabs>
          <w:tab w:val="left" w:pos="2100"/>
        </w:tabs>
        <w:spacing w:line="480" w:lineRule="auto"/>
        <w:jc w:val="center"/>
        <w:rPr>
          <w:rFonts w:ascii="Times New Roman" w:hAnsi="Times New Roman" w:cs="Times New Roman"/>
          <w:i/>
          <w:sz w:val="24"/>
          <w:szCs w:val="24"/>
        </w:rPr>
      </w:pPr>
      <w:r w:rsidRPr="00B03DA0">
        <w:rPr>
          <w:rFonts w:ascii="Times New Roman" w:hAnsi="Times New Roman" w:cs="Times New Roman"/>
          <w:i/>
          <w:sz w:val="24"/>
          <w:szCs w:val="24"/>
        </w:rPr>
        <w:t xml:space="preserve">Lack </w:t>
      </w:r>
      <w:r w:rsidR="00B03DA0">
        <w:rPr>
          <w:rFonts w:ascii="Times New Roman" w:hAnsi="Times New Roman" w:cs="Times New Roman"/>
          <w:i/>
          <w:sz w:val="24"/>
          <w:szCs w:val="24"/>
        </w:rPr>
        <w:t>o</w:t>
      </w:r>
      <w:r w:rsidR="00B03DA0" w:rsidRPr="00B03DA0">
        <w:rPr>
          <w:rFonts w:ascii="Times New Roman" w:hAnsi="Times New Roman" w:cs="Times New Roman"/>
          <w:i/>
          <w:sz w:val="24"/>
          <w:szCs w:val="24"/>
        </w:rPr>
        <w:t>f Privacy</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People are trusting the social media platforms at a high rate than they should be trusted (Marichal, 2016). Not everything is supposed to be shared via Facebook because some information too sensitive and thus may be accessed by the wrong people and hence leaking the information (Sparby, 2017). Additionally, people have developed the capability to effectively hack other people's accounts and post any questionable information. Lack of privacy on Facebook may lead to the destruction of the speaker’s ethos.</w:t>
      </w:r>
    </w:p>
    <w:p w:rsidR="004975D6" w:rsidRPr="00B03DA0" w:rsidRDefault="004975D6" w:rsidP="00B03DA0">
      <w:pPr>
        <w:tabs>
          <w:tab w:val="left" w:pos="2100"/>
        </w:tabs>
        <w:spacing w:line="480" w:lineRule="auto"/>
        <w:jc w:val="center"/>
        <w:rPr>
          <w:rFonts w:ascii="Times New Roman" w:hAnsi="Times New Roman" w:cs="Times New Roman"/>
          <w:b/>
          <w:sz w:val="24"/>
          <w:szCs w:val="24"/>
        </w:rPr>
      </w:pPr>
      <w:r w:rsidRPr="00B03DA0">
        <w:rPr>
          <w:rFonts w:ascii="Times New Roman" w:hAnsi="Times New Roman" w:cs="Times New Roman"/>
          <w:b/>
          <w:sz w:val="24"/>
          <w:szCs w:val="24"/>
        </w:rPr>
        <w:t>Conclusion</w:t>
      </w:r>
    </w:p>
    <w:p w:rsidR="004975D6" w:rsidRPr="005E2995" w:rsidRDefault="004975D6" w:rsidP="005E2995">
      <w:pPr>
        <w:tabs>
          <w:tab w:val="left" w:pos="2100"/>
        </w:tabs>
        <w:spacing w:line="480" w:lineRule="auto"/>
        <w:ind w:firstLine="720"/>
        <w:rPr>
          <w:rFonts w:ascii="Times New Roman" w:hAnsi="Times New Roman" w:cs="Times New Roman"/>
          <w:sz w:val="24"/>
          <w:szCs w:val="24"/>
        </w:rPr>
      </w:pPr>
      <w:r w:rsidRPr="005E2995">
        <w:rPr>
          <w:rFonts w:ascii="Times New Roman" w:hAnsi="Times New Roman" w:cs="Times New Roman"/>
          <w:sz w:val="24"/>
          <w:szCs w:val="24"/>
        </w:rPr>
        <w:t>The rhetoric concepts are applicable in our daily lives, especially on social media platforms. Facebook is one of the platforms where people share their experiences, and this is the application of rhetoric class ethos. Facebook has used media for persuasion and advertisements. Additionally, Facebook users build positive relations based on tastes and preferences in life (Daniell, &amp;Guglielmo, 2016). Nevertheless, Facebook has negative implications on ethos; the lack of privacy and the degree to measure credibility leads to false advertisements and possible degradation of moral values.</w:t>
      </w:r>
    </w:p>
    <w:p w:rsidR="00B03DA0" w:rsidRDefault="00B03DA0" w:rsidP="00B03DA0">
      <w:pPr>
        <w:tabs>
          <w:tab w:val="left" w:pos="2100"/>
        </w:tabs>
        <w:spacing w:line="480" w:lineRule="auto"/>
        <w:rPr>
          <w:rFonts w:ascii="Times New Roman" w:hAnsi="Times New Roman" w:cs="Times New Roman"/>
          <w:sz w:val="24"/>
          <w:szCs w:val="24"/>
        </w:rPr>
      </w:pPr>
    </w:p>
    <w:p w:rsidR="00B03DA0" w:rsidRDefault="00B03DA0" w:rsidP="00B03DA0">
      <w:pPr>
        <w:tabs>
          <w:tab w:val="left" w:pos="2100"/>
        </w:tabs>
        <w:spacing w:line="480" w:lineRule="auto"/>
        <w:rPr>
          <w:rFonts w:ascii="Times New Roman" w:hAnsi="Times New Roman" w:cs="Times New Roman"/>
          <w:sz w:val="24"/>
          <w:szCs w:val="24"/>
        </w:rPr>
      </w:pPr>
    </w:p>
    <w:p w:rsidR="00667895" w:rsidRDefault="00667895" w:rsidP="00B03DA0">
      <w:pPr>
        <w:tabs>
          <w:tab w:val="left" w:pos="2100"/>
        </w:tabs>
        <w:spacing w:line="480" w:lineRule="auto"/>
        <w:rPr>
          <w:rFonts w:ascii="Times New Roman" w:hAnsi="Times New Roman" w:cs="Times New Roman"/>
          <w:sz w:val="24"/>
          <w:szCs w:val="24"/>
        </w:rPr>
      </w:pPr>
    </w:p>
    <w:p w:rsidR="00346375" w:rsidRPr="005E2995" w:rsidRDefault="00346375" w:rsidP="00B03DA0">
      <w:pPr>
        <w:tabs>
          <w:tab w:val="left" w:pos="2100"/>
        </w:tabs>
        <w:spacing w:line="480" w:lineRule="auto"/>
        <w:jc w:val="center"/>
        <w:rPr>
          <w:rFonts w:ascii="Times New Roman" w:hAnsi="Times New Roman" w:cs="Times New Roman"/>
          <w:sz w:val="24"/>
          <w:szCs w:val="24"/>
        </w:rPr>
      </w:pPr>
      <w:bookmarkStart w:id="0" w:name="_GoBack"/>
      <w:bookmarkEnd w:id="0"/>
      <w:r w:rsidRPr="005E2995">
        <w:rPr>
          <w:rFonts w:ascii="Times New Roman" w:hAnsi="Times New Roman" w:cs="Times New Roman"/>
          <w:sz w:val="24"/>
          <w:szCs w:val="24"/>
        </w:rPr>
        <w:lastRenderedPageBreak/>
        <w:t>References</w:t>
      </w:r>
    </w:p>
    <w:p w:rsidR="00B03DA0" w:rsidRPr="005E2995" w:rsidRDefault="00B03DA0" w:rsidP="00B03DA0">
      <w:pPr>
        <w:tabs>
          <w:tab w:val="left" w:pos="2100"/>
        </w:tabs>
        <w:spacing w:line="480" w:lineRule="auto"/>
        <w:ind w:left="2102" w:hanging="2102"/>
        <w:rPr>
          <w:rFonts w:ascii="Times New Roman" w:hAnsi="Times New Roman" w:cs="Times New Roman"/>
          <w:color w:val="222222"/>
          <w:sz w:val="24"/>
          <w:szCs w:val="24"/>
          <w:shd w:val="clear" w:color="auto" w:fill="FFFFFF"/>
        </w:rPr>
      </w:pPr>
      <w:r w:rsidRPr="005E2995">
        <w:rPr>
          <w:rFonts w:ascii="Times New Roman" w:hAnsi="Times New Roman" w:cs="Times New Roman"/>
          <w:color w:val="222222"/>
          <w:sz w:val="24"/>
          <w:szCs w:val="24"/>
          <w:shd w:val="clear" w:color="auto" w:fill="FFFFFF"/>
        </w:rPr>
        <w:t>Daniell, B., &amp;Guglielmo, L. (2016). Changing Audience, Changing Ethos. </w:t>
      </w:r>
      <w:r w:rsidRPr="005E2995">
        <w:rPr>
          <w:rFonts w:ascii="Times New Roman" w:hAnsi="Times New Roman" w:cs="Times New Roman"/>
          <w:i/>
          <w:iCs/>
          <w:color w:val="222222"/>
          <w:sz w:val="24"/>
          <w:szCs w:val="24"/>
          <w:shd w:val="clear" w:color="auto" w:fill="FFFFFF"/>
        </w:rPr>
        <w:t>Ryan, Myers, and Jones</w:t>
      </w:r>
      <w:r w:rsidRPr="005E2995">
        <w:rPr>
          <w:rFonts w:ascii="Times New Roman" w:hAnsi="Times New Roman" w:cs="Times New Roman"/>
          <w:color w:val="222222"/>
          <w:sz w:val="24"/>
          <w:szCs w:val="24"/>
          <w:shd w:val="clear" w:color="auto" w:fill="FFFFFF"/>
        </w:rPr>
        <w:t>, 89-109.</w:t>
      </w:r>
    </w:p>
    <w:p w:rsidR="00B03DA0" w:rsidRPr="005E2995" w:rsidRDefault="00B03DA0" w:rsidP="00B03DA0">
      <w:pPr>
        <w:tabs>
          <w:tab w:val="left" w:pos="2100"/>
        </w:tabs>
        <w:spacing w:line="480" w:lineRule="auto"/>
        <w:ind w:left="2102" w:hanging="2102"/>
        <w:rPr>
          <w:rFonts w:ascii="Times New Roman" w:hAnsi="Times New Roman" w:cs="Times New Roman"/>
          <w:sz w:val="24"/>
          <w:szCs w:val="24"/>
        </w:rPr>
      </w:pPr>
      <w:r w:rsidRPr="005E2995">
        <w:rPr>
          <w:rFonts w:ascii="Times New Roman" w:hAnsi="Times New Roman" w:cs="Times New Roman"/>
          <w:color w:val="222222"/>
          <w:sz w:val="24"/>
          <w:szCs w:val="24"/>
          <w:shd w:val="clear" w:color="auto" w:fill="FFFFFF"/>
        </w:rPr>
        <w:t>Kennedy, G. A. (2016). reworking aristotle’s Rhetoric. </w:t>
      </w:r>
      <w:r w:rsidRPr="005E2995">
        <w:rPr>
          <w:rFonts w:ascii="Times New Roman" w:hAnsi="Times New Roman" w:cs="Times New Roman"/>
          <w:i/>
          <w:iCs/>
          <w:color w:val="222222"/>
          <w:sz w:val="24"/>
          <w:szCs w:val="24"/>
          <w:shd w:val="clear" w:color="auto" w:fill="FFFFFF"/>
        </w:rPr>
        <w:t>Foundations for Sociorhetorical Exploration: A Rhetoric of Religious Antiquity Reader</w:t>
      </w:r>
      <w:r w:rsidRPr="005E2995">
        <w:rPr>
          <w:rFonts w:ascii="Times New Roman" w:hAnsi="Times New Roman" w:cs="Times New Roman"/>
          <w:color w:val="222222"/>
          <w:sz w:val="24"/>
          <w:szCs w:val="24"/>
          <w:shd w:val="clear" w:color="auto" w:fill="FFFFFF"/>
        </w:rPr>
        <w:t>, </w:t>
      </w:r>
      <w:r w:rsidRPr="005E2995">
        <w:rPr>
          <w:rFonts w:ascii="Times New Roman" w:hAnsi="Times New Roman" w:cs="Times New Roman"/>
          <w:i/>
          <w:iCs/>
          <w:color w:val="222222"/>
          <w:sz w:val="24"/>
          <w:szCs w:val="24"/>
          <w:shd w:val="clear" w:color="auto" w:fill="FFFFFF"/>
        </w:rPr>
        <w:t>4</w:t>
      </w:r>
      <w:r w:rsidRPr="005E2995">
        <w:rPr>
          <w:rFonts w:ascii="Times New Roman" w:hAnsi="Times New Roman" w:cs="Times New Roman"/>
          <w:color w:val="222222"/>
          <w:sz w:val="24"/>
          <w:szCs w:val="24"/>
          <w:shd w:val="clear" w:color="auto" w:fill="FFFFFF"/>
        </w:rPr>
        <w:t>, 77.</w:t>
      </w:r>
    </w:p>
    <w:p w:rsidR="00B03DA0" w:rsidRPr="005E2995" w:rsidRDefault="00B03DA0" w:rsidP="00B03DA0">
      <w:pPr>
        <w:tabs>
          <w:tab w:val="left" w:pos="2100"/>
        </w:tabs>
        <w:spacing w:line="480" w:lineRule="auto"/>
        <w:ind w:left="2102" w:hanging="2102"/>
        <w:rPr>
          <w:rFonts w:ascii="Times New Roman" w:hAnsi="Times New Roman" w:cs="Times New Roman"/>
          <w:color w:val="222222"/>
          <w:sz w:val="24"/>
          <w:szCs w:val="24"/>
          <w:shd w:val="clear" w:color="auto" w:fill="FFFFFF"/>
        </w:rPr>
      </w:pPr>
      <w:r w:rsidRPr="005E2995">
        <w:rPr>
          <w:rFonts w:ascii="Times New Roman" w:hAnsi="Times New Roman" w:cs="Times New Roman"/>
          <w:color w:val="222222"/>
          <w:sz w:val="24"/>
          <w:szCs w:val="24"/>
          <w:shd w:val="clear" w:color="auto" w:fill="FFFFFF"/>
        </w:rPr>
        <w:t>Mäki, U. (2017). Two philosophies of the rhetoric of economics. In </w:t>
      </w:r>
      <w:r w:rsidRPr="00B03DA0">
        <w:rPr>
          <w:rFonts w:ascii="Times New Roman" w:hAnsi="Times New Roman" w:cs="Times New Roman"/>
          <w:iCs/>
          <w:color w:val="222222"/>
          <w:sz w:val="24"/>
          <w:szCs w:val="24"/>
          <w:shd w:val="clear" w:color="auto" w:fill="FFFFFF"/>
        </w:rPr>
        <w:t>Economics and language</w:t>
      </w:r>
      <w:r w:rsidRPr="00B03DA0">
        <w:rPr>
          <w:rFonts w:ascii="Times New Roman" w:hAnsi="Times New Roman" w:cs="Times New Roman"/>
          <w:color w:val="222222"/>
          <w:sz w:val="24"/>
          <w:szCs w:val="24"/>
          <w:shd w:val="clear" w:color="auto" w:fill="FFFFFF"/>
        </w:rPr>
        <w:t> </w:t>
      </w:r>
      <w:r w:rsidRPr="005E2995">
        <w:rPr>
          <w:rFonts w:ascii="Times New Roman" w:hAnsi="Times New Roman" w:cs="Times New Roman"/>
          <w:color w:val="222222"/>
          <w:sz w:val="24"/>
          <w:szCs w:val="24"/>
          <w:shd w:val="clear" w:color="auto" w:fill="FFFFFF"/>
        </w:rPr>
        <w:t xml:space="preserve">(pp. 23-50). </w:t>
      </w:r>
      <w:r w:rsidRPr="00B03DA0">
        <w:rPr>
          <w:rFonts w:ascii="Times New Roman" w:hAnsi="Times New Roman" w:cs="Times New Roman"/>
          <w:i/>
          <w:color w:val="222222"/>
          <w:sz w:val="24"/>
          <w:szCs w:val="24"/>
          <w:shd w:val="clear" w:color="auto" w:fill="FFFFFF"/>
        </w:rPr>
        <w:t>Routledge.</w:t>
      </w:r>
    </w:p>
    <w:p w:rsidR="00B03DA0" w:rsidRPr="005E2995" w:rsidRDefault="00B03DA0" w:rsidP="00B03DA0">
      <w:pPr>
        <w:tabs>
          <w:tab w:val="left" w:pos="2100"/>
        </w:tabs>
        <w:spacing w:line="480" w:lineRule="auto"/>
        <w:ind w:left="2102" w:hanging="2102"/>
        <w:rPr>
          <w:rFonts w:ascii="Times New Roman" w:hAnsi="Times New Roman" w:cs="Times New Roman"/>
          <w:color w:val="222222"/>
          <w:sz w:val="24"/>
          <w:szCs w:val="24"/>
          <w:shd w:val="clear" w:color="auto" w:fill="FFFFFF"/>
        </w:rPr>
      </w:pPr>
      <w:r w:rsidRPr="005E2995">
        <w:rPr>
          <w:rFonts w:ascii="Times New Roman" w:hAnsi="Times New Roman" w:cs="Times New Roman"/>
          <w:color w:val="222222"/>
          <w:sz w:val="24"/>
          <w:szCs w:val="24"/>
          <w:shd w:val="clear" w:color="auto" w:fill="FFFFFF"/>
        </w:rPr>
        <w:t>Marichal, J. (2016). </w:t>
      </w:r>
      <w:r w:rsidRPr="00B03DA0">
        <w:rPr>
          <w:rFonts w:ascii="Times New Roman" w:hAnsi="Times New Roman" w:cs="Times New Roman"/>
          <w:iCs/>
          <w:color w:val="222222"/>
          <w:sz w:val="24"/>
          <w:szCs w:val="24"/>
          <w:shd w:val="clear" w:color="auto" w:fill="FFFFFF"/>
        </w:rPr>
        <w:t>Facebook Democracy (Open Access): The Architecture of Disclosure and the Threat to Public Life</w:t>
      </w:r>
      <w:r w:rsidRPr="005E2995">
        <w:rPr>
          <w:rFonts w:ascii="Times New Roman" w:hAnsi="Times New Roman" w:cs="Times New Roman"/>
          <w:color w:val="222222"/>
          <w:sz w:val="24"/>
          <w:szCs w:val="24"/>
          <w:shd w:val="clear" w:color="auto" w:fill="FFFFFF"/>
        </w:rPr>
        <w:t xml:space="preserve">. </w:t>
      </w:r>
      <w:r w:rsidRPr="00B03DA0">
        <w:rPr>
          <w:rFonts w:ascii="Times New Roman" w:hAnsi="Times New Roman" w:cs="Times New Roman"/>
          <w:i/>
          <w:color w:val="222222"/>
          <w:sz w:val="24"/>
          <w:szCs w:val="24"/>
          <w:shd w:val="clear" w:color="auto" w:fill="FFFFFF"/>
        </w:rPr>
        <w:t>Routledge.</w:t>
      </w:r>
    </w:p>
    <w:p w:rsidR="00B03DA0" w:rsidRPr="005E2995" w:rsidRDefault="00B03DA0" w:rsidP="00B03DA0">
      <w:pPr>
        <w:tabs>
          <w:tab w:val="left" w:pos="2100"/>
        </w:tabs>
        <w:spacing w:line="480" w:lineRule="auto"/>
        <w:ind w:left="2102" w:hanging="2102"/>
        <w:rPr>
          <w:rFonts w:ascii="Times New Roman" w:hAnsi="Times New Roman" w:cs="Times New Roman"/>
          <w:color w:val="222222"/>
          <w:sz w:val="24"/>
          <w:szCs w:val="24"/>
          <w:shd w:val="clear" w:color="auto" w:fill="FFFFFF"/>
        </w:rPr>
      </w:pPr>
      <w:r w:rsidRPr="005E2995">
        <w:rPr>
          <w:rFonts w:ascii="Times New Roman" w:hAnsi="Times New Roman" w:cs="Times New Roman"/>
          <w:color w:val="222222"/>
          <w:sz w:val="24"/>
          <w:szCs w:val="24"/>
          <w:shd w:val="clear" w:color="auto" w:fill="FFFFFF"/>
        </w:rPr>
        <w:t>Schiappa, E. (2016). Rhetoric. </w:t>
      </w:r>
      <w:r w:rsidRPr="00B03DA0">
        <w:rPr>
          <w:rFonts w:ascii="Times New Roman" w:hAnsi="Times New Roman" w:cs="Times New Roman"/>
          <w:iCs/>
          <w:color w:val="222222"/>
          <w:sz w:val="24"/>
          <w:szCs w:val="24"/>
          <w:shd w:val="clear" w:color="auto" w:fill="FFFFFF"/>
        </w:rPr>
        <w:t>The International Encyclopedia of Communication Theory and Philosophy</w:t>
      </w:r>
      <w:r w:rsidRPr="00B03DA0">
        <w:rPr>
          <w:rFonts w:ascii="Times New Roman" w:hAnsi="Times New Roman" w:cs="Times New Roman"/>
          <w:color w:val="222222"/>
          <w:sz w:val="24"/>
          <w:szCs w:val="24"/>
          <w:shd w:val="clear" w:color="auto" w:fill="FFFFFF"/>
        </w:rPr>
        <w:t xml:space="preserve">, </w:t>
      </w:r>
      <w:r w:rsidRPr="005E2995">
        <w:rPr>
          <w:rFonts w:ascii="Times New Roman" w:hAnsi="Times New Roman" w:cs="Times New Roman"/>
          <w:color w:val="222222"/>
          <w:sz w:val="24"/>
          <w:szCs w:val="24"/>
          <w:shd w:val="clear" w:color="auto" w:fill="FFFFFF"/>
        </w:rPr>
        <w:t>1-5.</w:t>
      </w:r>
    </w:p>
    <w:p w:rsidR="00B03DA0" w:rsidRPr="005E2995" w:rsidRDefault="00B03DA0" w:rsidP="00B03DA0">
      <w:pPr>
        <w:tabs>
          <w:tab w:val="left" w:pos="2100"/>
        </w:tabs>
        <w:spacing w:line="480" w:lineRule="auto"/>
        <w:ind w:left="2102" w:hanging="2102"/>
        <w:rPr>
          <w:rFonts w:ascii="Times New Roman" w:hAnsi="Times New Roman" w:cs="Times New Roman"/>
          <w:color w:val="222222"/>
          <w:sz w:val="24"/>
          <w:szCs w:val="24"/>
          <w:shd w:val="clear" w:color="auto" w:fill="FFFFFF"/>
        </w:rPr>
      </w:pPr>
      <w:r w:rsidRPr="005E2995">
        <w:rPr>
          <w:rFonts w:ascii="Times New Roman" w:hAnsi="Times New Roman" w:cs="Times New Roman"/>
          <w:color w:val="222222"/>
          <w:sz w:val="24"/>
          <w:szCs w:val="24"/>
          <w:shd w:val="clear" w:color="auto" w:fill="FFFFFF"/>
        </w:rPr>
        <w:t>Sparby, E. M. (2017). Digital social media and aggression: Memetic rhetoric in 4chan’s collective identity. </w:t>
      </w:r>
      <w:r w:rsidRPr="005E2995">
        <w:rPr>
          <w:rFonts w:ascii="Times New Roman" w:hAnsi="Times New Roman" w:cs="Times New Roman"/>
          <w:i/>
          <w:iCs/>
          <w:color w:val="222222"/>
          <w:sz w:val="24"/>
          <w:szCs w:val="24"/>
          <w:shd w:val="clear" w:color="auto" w:fill="FFFFFF"/>
        </w:rPr>
        <w:t>Computers and Composition</w:t>
      </w:r>
      <w:r w:rsidRPr="005E2995">
        <w:rPr>
          <w:rFonts w:ascii="Times New Roman" w:hAnsi="Times New Roman" w:cs="Times New Roman"/>
          <w:color w:val="222222"/>
          <w:sz w:val="24"/>
          <w:szCs w:val="24"/>
          <w:shd w:val="clear" w:color="auto" w:fill="FFFFFF"/>
        </w:rPr>
        <w:t>, </w:t>
      </w:r>
      <w:r w:rsidRPr="005E2995">
        <w:rPr>
          <w:rFonts w:ascii="Times New Roman" w:hAnsi="Times New Roman" w:cs="Times New Roman"/>
          <w:i/>
          <w:iCs/>
          <w:color w:val="222222"/>
          <w:sz w:val="24"/>
          <w:szCs w:val="24"/>
          <w:shd w:val="clear" w:color="auto" w:fill="FFFFFF"/>
        </w:rPr>
        <w:t>45</w:t>
      </w:r>
      <w:r w:rsidRPr="005E2995">
        <w:rPr>
          <w:rFonts w:ascii="Times New Roman" w:hAnsi="Times New Roman" w:cs="Times New Roman"/>
          <w:color w:val="222222"/>
          <w:sz w:val="24"/>
          <w:szCs w:val="24"/>
          <w:shd w:val="clear" w:color="auto" w:fill="FFFFFF"/>
        </w:rPr>
        <w:t>, 85-97.</w:t>
      </w:r>
    </w:p>
    <w:p w:rsidR="008B653E" w:rsidRPr="005E2995" w:rsidRDefault="008B653E" w:rsidP="005E2995">
      <w:pPr>
        <w:tabs>
          <w:tab w:val="left" w:pos="2100"/>
        </w:tabs>
        <w:spacing w:line="480" w:lineRule="auto"/>
        <w:ind w:firstLine="720"/>
        <w:rPr>
          <w:rFonts w:ascii="Times New Roman" w:hAnsi="Times New Roman" w:cs="Times New Roman"/>
          <w:sz w:val="24"/>
          <w:szCs w:val="24"/>
        </w:rPr>
      </w:pPr>
    </w:p>
    <w:sectPr w:rsidR="008B653E" w:rsidRPr="005E2995" w:rsidSect="00E15BD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9F8" w:rsidRDefault="00F509F8" w:rsidP="00E15BD5">
      <w:pPr>
        <w:spacing w:after="0" w:line="240" w:lineRule="auto"/>
      </w:pPr>
      <w:r>
        <w:separator/>
      </w:r>
    </w:p>
  </w:endnote>
  <w:endnote w:type="continuationSeparator" w:id="1">
    <w:p w:rsidR="00F509F8" w:rsidRDefault="00F509F8" w:rsidP="00E15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9F8" w:rsidRDefault="00F509F8" w:rsidP="00E15BD5">
      <w:pPr>
        <w:spacing w:after="0" w:line="240" w:lineRule="auto"/>
      </w:pPr>
      <w:r>
        <w:separator/>
      </w:r>
    </w:p>
  </w:footnote>
  <w:footnote w:type="continuationSeparator" w:id="1">
    <w:p w:rsidR="00F509F8" w:rsidRDefault="00F509F8" w:rsidP="00E15B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843261"/>
      <w:docPartObj>
        <w:docPartGallery w:val="Page Numbers (Top of Page)"/>
        <w:docPartUnique/>
      </w:docPartObj>
    </w:sdtPr>
    <w:sdtEndPr>
      <w:rPr>
        <w:rFonts w:ascii="Times New Roman" w:hAnsi="Times New Roman" w:cs="Times New Roman"/>
        <w:noProof/>
        <w:sz w:val="24"/>
        <w:szCs w:val="24"/>
      </w:rPr>
    </w:sdtEndPr>
    <w:sdtContent>
      <w:p w:rsidR="00E15BD5" w:rsidRPr="00E15BD5" w:rsidRDefault="00E15BD5">
        <w:pPr>
          <w:pStyle w:val="Header"/>
          <w:rPr>
            <w:rFonts w:ascii="Times New Roman" w:hAnsi="Times New Roman" w:cs="Times New Roman"/>
            <w:sz w:val="24"/>
            <w:szCs w:val="24"/>
          </w:rPr>
        </w:pPr>
        <w:r w:rsidRPr="00E15BD5">
          <w:rPr>
            <w:rFonts w:ascii="Times New Roman" w:hAnsi="Times New Roman" w:cs="Times New Roman"/>
            <w:sz w:val="24"/>
            <w:szCs w:val="24"/>
          </w:rPr>
          <w:t xml:space="preserve">DIGITAL RHETORIC ESSAY </w:t>
        </w:r>
        <w:r>
          <w:rPr>
            <w:rFonts w:ascii="Times New Roman" w:hAnsi="Times New Roman" w:cs="Times New Roman"/>
            <w:sz w:val="24"/>
            <w:szCs w:val="24"/>
          </w:rPr>
          <w:tab/>
        </w:r>
        <w:r>
          <w:rPr>
            <w:rFonts w:ascii="Times New Roman" w:hAnsi="Times New Roman" w:cs="Times New Roman"/>
            <w:sz w:val="24"/>
            <w:szCs w:val="24"/>
          </w:rPr>
          <w:tab/>
        </w:r>
        <w:r w:rsidR="00CC0CFC" w:rsidRPr="00E15BD5">
          <w:rPr>
            <w:rFonts w:ascii="Times New Roman" w:hAnsi="Times New Roman" w:cs="Times New Roman"/>
            <w:sz w:val="24"/>
            <w:szCs w:val="24"/>
          </w:rPr>
          <w:fldChar w:fldCharType="begin"/>
        </w:r>
        <w:r w:rsidRPr="00E15BD5">
          <w:rPr>
            <w:rFonts w:ascii="Times New Roman" w:hAnsi="Times New Roman" w:cs="Times New Roman"/>
            <w:sz w:val="24"/>
            <w:szCs w:val="24"/>
          </w:rPr>
          <w:instrText xml:space="preserve"> PAGE   \* MERGEFORMAT </w:instrText>
        </w:r>
        <w:r w:rsidR="00CC0CFC" w:rsidRPr="00E15BD5">
          <w:rPr>
            <w:rFonts w:ascii="Times New Roman" w:hAnsi="Times New Roman" w:cs="Times New Roman"/>
            <w:sz w:val="24"/>
            <w:szCs w:val="24"/>
          </w:rPr>
          <w:fldChar w:fldCharType="separate"/>
        </w:r>
        <w:r w:rsidR="0004032C">
          <w:rPr>
            <w:rFonts w:ascii="Times New Roman" w:hAnsi="Times New Roman" w:cs="Times New Roman"/>
            <w:noProof/>
            <w:sz w:val="24"/>
            <w:szCs w:val="24"/>
          </w:rPr>
          <w:t>6</w:t>
        </w:r>
        <w:r w:rsidR="00CC0CFC" w:rsidRPr="00E15BD5">
          <w:rPr>
            <w:rFonts w:ascii="Times New Roman" w:hAnsi="Times New Roman" w:cs="Times New Roman"/>
            <w:noProof/>
            <w:sz w:val="24"/>
            <w:szCs w:val="24"/>
          </w:rPr>
          <w:fldChar w:fldCharType="end"/>
        </w:r>
      </w:p>
    </w:sdtContent>
  </w:sdt>
  <w:p w:rsidR="00E15BD5" w:rsidRDefault="00E15B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D5" w:rsidRPr="00E15BD5" w:rsidRDefault="00E15BD5">
    <w:pPr>
      <w:pStyle w:val="Header"/>
      <w:rPr>
        <w:rFonts w:ascii="Times New Roman" w:hAnsi="Times New Roman" w:cs="Times New Roman"/>
        <w:sz w:val="24"/>
        <w:szCs w:val="24"/>
      </w:rPr>
    </w:pPr>
    <w:r w:rsidRPr="00E15BD5">
      <w:rPr>
        <w:rFonts w:ascii="Times New Roman" w:hAnsi="Times New Roman" w:cs="Times New Roman"/>
        <w:sz w:val="24"/>
        <w:szCs w:val="24"/>
      </w:rPr>
      <w:t>Running head: DIGITAL RHETORIC ESSAY</w:t>
    </w:r>
    <w:r>
      <w:rPr>
        <w:rFonts w:ascii="Times New Roman" w:hAnsi="Times New Roman" w:cs="Times New Roman"/>
        <w:sz w:val="24"/>
        <w:szCs w:val="24"/>
      </w:rPr>
      <w:tab/>
    </w:r>
    <w:r>
      <w:rPr>
        <w:rFonts w:ascii="Times New Roman" w:hAnsi="Times New Roman" w:cs="Times New Roman"/>
        <w:sz w:val="24"/>
        <w:szCs w:val="24"/>
      </w:rPr>
      <w:tab/>
    </w:r>
    <w:r w:rsidRPr="00E15BD5">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5BD5"/>
    <w:rsid w:val="00000BE6"/>
    <w:rsid w:val="0004032C"/>
    <w:rsid w:val="00071DEA"/>
    <w:rsid w:val="0008230B"/>
    <w:rsid w:val="000B4E2E"/>
    <w:rsid w:val="001008F7"/>
    <w:rsid w:val="001A302D"/>
    <w:rsid w:val="001B33E3"/>
    <w:rsid w:val="002072C1"/>
    <w:rsid w:val="002378CB"/>
    <w:rsid w:val="00261759"/>
    <w:rsid w:val="002E335D"/>
    <w:rsid w:val="002F7148"/>
    <w:rsid w:val="00343C08"/>
    <w:rsid w:val="00346375"/>
    <w:rsid w:val="003828B5"/>
    <w:rsid w:val="003C60FA"/>
    <w:rsid w:val="003D431E"/>
    <w:rsid w:val="003D73A4"/>
    <w:rsid w:val="0044525F"/>
    <w:rsid w:val="00477662"/>
    <w:rsid w:val="004975D6"/>
    <w:rsid w:val="004E1E6F"/>
    <w:rsid w:val="00511141"/>
    <w:rsid w:val="005121FE"/>
    <w:rsid w:val="0052683B"/>
    <w:rsid w:val="005529F7"/>
    <w:rsid w:val="005B3C5E"/>
    <w:rsid w:val="005C7D39"/>
    <w:rsid w:val="005E2995"/>
    <w:rsid w:val="00667895"/>
    <w:rsid w:val="00781B23"/>
    <w:rsid w:val="007B6CC8"/>
    <w:rsid w:val="007C1A2D"/>
    <w:rsid w:val="007D6F46"/>
    <w:rsid w:val="00800E2C"/>
    <w:rsid w:val="0080534F"/>
    <w:rsid w:val="008210A4"/>
    <w:rsid w:val="0089089E"/>
    <w:rsid w:val="008B3D88"/>
    <w:rsid w:val="008B653E"/>
    <w:rsid w:val="008C1FA4"/>
    <w:rsid w:val="00926310"/>
    <w:rsid w:val="009B63EA"/>
    <w:rsid w:val="009E6ACE"/>
    <w:rsid w:val="00A26A2B"/>
    <w:rsid w:val="00A40534"/>
    <w:rsid w:val="00A54D3B"/>
    <w:rsid w:val="00A67488"/>
    <w:rsid w:val="00B03DA0"/>
    <w:rsid w:val="00B52C85"/>
    <w:rsid w:val="00B63D8F"/>
    <w:rsid w:val="00B81D0E"/>
    <w:rsid w:val="00B83DF2"/>
    <w:rsid w:val="00BE7CAE"/>
    <w:rsid w:val="00C23B9A"/>
    <w:rsid w:val="00C37338"/>
    <w:rsid w:val="00C9294F"/>
    <w:rsid w:val="00CC0CFC"/>
    <w:rsid w:val="00CF0989"/>
    <w:rsid w:val="00D1425E"/>
    <w:rsid w:val="00DF1AAD"/>
    <w:rsid w:val="00E15BD5"/>
    <w:rsid w:val="00EA448A"/>
    <w:rsid w:val="00EC7EA0"/>
    <w:rsid w:val="00F309B4"/>
    <w:rsid w:val="00F509F8"/>
    <w:rsid w:val="00F656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3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BD5"/>
  </w:style>
  <w:style w:type="paragraph" w:styleId="Footer">
    <w:name w:val="footer"/>
    <w:basedOn w:val="Normal"/>
    <w:link w:val="FooterChar"/>
    <w:uiPriority w:val="99"/>
    <w:unhideWhenUsed/>
    <w:rsid w:val="00E15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BD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2019-10-06T10:30:00Z</dcterms:created>
  <dcterms:modified xsi:type="dcterms:W3CDTF">2019-10-06T10:30:00Z</dcterms:modified>
</cp:coreProperties>
</file>